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9"/>
        <w:gridCol w:w="3391"/>
        <w:gridCol w:w="1003"/>
        <w:gridCol w:w="3349"/>
      </w:tblGrid>
      <w:tr w:rsidR="00852EB4" w14:paraId="73CB8311" w14:textId="77777777" w:rsidTr="0002408B">
        <w:tc>
          <w:tcPr>
            <w:tcW w:w="959" w:type="dxa"/>
            <w:vAlign w:val="center"/>
          </w:tcPr>
          <w:p w14:paraId="02521CE3" w14:textId="77777777" w:rsidR="00852EB4" w:rsidRPr="0002408B" w:rsidRDefault="00852EB4" w:rsidP="0002408B">
            <w:pPr>
              <w:jc w:val="center"/>
              <w:rPr>
                <w:rFonts w:ascii="AR丸ゴシック体M" w:eastAsia="AR丸ゴシック体M"/>
                <w:sz w:val="24"/>
                <w:szCs w:val="24"/>
              </w:rPr>
            </w:pPr>
            <w:r w:rsidRPr="0002408B">
              <w:rPr>
                <w:rFonts w:ascii="AR丸ゴシック体M" w:eastAsia="AR丸ゴシック体M" w:hint="eastAsia"/>
                <w:sz w:val="24"/>
                <w:szCs w:val="24"/>
              </w:rPr>
              <w:t>和名</w:t>
            </w:r>
          </w:p>
        </w:tc>
        <w:tc>
          <w:tcPr>
            <w:tcW w:w="3391" w:type="dxa"/>
            <w:vAlign w:val="center"/>
          </w:tcPr>
          <w:p w14:paraId="232AEB23" w14:textId="6DA591C8" w:rsidR="00625745" w:rsidRPr="00792E2C" w:rsidRDefault="004D2E9E" w:rsidP="00792E2C">
            <w:pPr>
              <w:jc w:val="center"/>
              <w:rPr>
                <w:rFonts w:ascii="AR丸ゴシック体M" w:eastAsia="AR丸ゴシック体M"/>
                <w:sz w:val="28"/>
                <w:szCs w:val="28"/>
              </w:rPr>
            </w:pPr>
            <w:r>
              <w:rPr>
                <w:rFonts w:ascii="AR丸ゴシック体M" w:eastAsia="AR丸ゴシック体M" w:hint="eastAsia"/>
                <w:sz w:val="28"/>
                <w:szCs w:val="28"/>
              </w:rPr>
              <w:t>マツリカ</w:t>
            </w:r>
          </w:p>
        </w:tc>
        <w:tc>
          <w:tcPr>
            <w:tcW w:w="1003" w:type="dxa"/>
            <w:vAlign w:val="center"/>
          </w:tcPr>
          <w:p w14:paraId="408B59CF" w14:textId="77777777" w:rsidR="00852EB4" w:rsidRDefault="009846E4" w:rsidP="0002408B">
            <w:pPr>
              <w:jc w:val="center"/>
              <w:rPr>
                <w:rFonts w:ascii="AR丸ゴシック体M" w:eastAsia="AR丸ゴシック体M"/>
                <w:sz w:val="24"/>
                <w:szCs w:val="24"/>
              </w:rPr>
            </w:pPr>
            <w:r>
              <w:rPr>
                <w:rFonts w:ascii="AR丸ゴシック体M" w:eastAsia="AR丸ゴシック体M" w:hint="eastAsia"/>
                <w:sz w:val="24"/>
                <w:szCs w:val="24"/>
              </w:rPr>
              <w:t>科名</w:t>
            </w:r>
          </w:p>
        </w:tc>
        <w:tc>
          <w:tcPr>
            <w:tcW w:w="3349" w:type="dxa"/>
            <w:vAlign w:val="center"/>
          </w:tcPr>
          <w:p w14:paraId="3D013E9B" w14:textId="279B84C0" w:rsidR="00852EB4" w:rsidRDefault="00625745" w:rsidP="004D2E9E">
            <w:pPr>
              <w:jc w:val="center"/>
              <w:rPr>
                <w:rFonts w:ascii="AR丸ゴシック体M" w:eastAsia="AR丸ゴシック体M"/>
                <w:sz w:val="24"/>
                <w:szCs w:val="24"/>
              </w:rPr>
            </w:pPr>
            <w:r>
              <w:rPr>
                <w:rFonts w:ascii="AR丸ゴシック体M" w:eastAsia="AR丸ゴシック体M" w:hint="eastAsia"/>
                <w:sz w:val="24"/>
                <w:szCs w:val="24"/>
              </w:rPr>
              <w:t>モクセイ科</w:t>
            </w:r>
          </w:p>
        </w:tc>
      </w:tr>
      <w:tr w:rsidR="004D1BA1" w14:paraId="071C2FA3" w14:textId="77777777" w:rsidTr="00625745">
        <w:tc>
          <w:tcPr>
            <w:tcW w:w="959" w:type="dxa"/>
            <w:vAlign w:val="center"/>
          </w:tcPr>
          <w:p w14:paraId="61701D4F" w14:textId="77777777" w:rsidR="004D1BA1" w:rsidRPr="0002408B" w:rsidRDefault="004D1BA1" w:rsidP="004D1BA1">
            <w:pPr>
              <w:spacing w:line="480" w:lineRule="auto"/>
              <w:jc w:val="center"/>
              <w:rPr>
                <w:rFonts w:ascii="AR丸ゴシック体M" w:eastAsia="AR丸ゴシック体M"/>
                <w:sz w:val="24"/>
                <w:szCs w:val="24"/>
              </w:rPr>
            </w:pPr>
            <w:r>
              <w:rPr>
                <w:rFonts w:ascii="AR丸ゴシック体M" w:eastAsia="AR丸ゴシック体M" w:hint="eastAsia"/>
                <w:sz w:val="24"/>
                <w:szCs w:val="24"/>
              </w:rPr>
              <w:t>学名</w:t>
            </w:r>
          </w:p>
        </w:tc>
        <w:tc>
          <w:tcPr>
            <w:tcW w:w="7743" w:type="dxa"/>
            <w:gridSpan w:val="3"/>
            <w:vAlign w:val="center"/>
          </w:tcPr>
          <w:p w14:paraId="25213C8A" w14:textId="3A1F8278" w:rsidR="004B65D4" w:rsidRPr="004B65D4" w:rsidRDefault="00625745" w:rsidP="004B65D4">
            <w:pPr>
              <w:spacing w:line="480" w:lineRule="auto"/>
              <w:jc w:val="center"/>
              <w:rPr>
                <w:rFonts w:ascii="AR丸ゴシック体M" w:eastAsia="AR丸ゴシック体M" w:hAnsi="Helvetica" w:cs="Helvetica"/>
                <w:i/>
                <w:iCs/>
                <w:color w:val="000000" w:themeColor="text1"/>
                <w:kern w:val="0"/>
                <w:sz w:val="28"/>
                <w:szCs w:val="28"/>
              </w:rPr>
            </w:pPr>
            <w:proofErr w:type="spellStart"/>
            <w:r w:rsidRPr="004B65D4">
              <w:rPr>
                <w:rFonts w:ascii="AR丸ゴシック体M" w:eastAsia="AR丸ゴシック体M" w:hAnsi="Helvetica" w:cs="Helvetica" w:hint="eastAsia"/>
                <w:i/>
                <w:iCs/>
                <w:color w:val="000000" w:themeColor="text1"/>
                <w:kern w:val="0"/>
                <w:sz w:val="28"/>
                <w:szCs w:val="28"/>
              </w:rPr>
              <w:t>Jasminum</w:t>
            </w:r>
            <w:proofErr w:type="spellEnd"/>
            <w:r w:rsidR="004B65D4">
              <w:rPr>
                <w:rFonts w:ascii="AR丸ゴシック体M" w:eastAsia="AR丸ゴシック体M" w:hAnsi="Helvetica" w:cs="Helvetica" w:hint="eastAsia"/>
                <w:i/>
                <w:iCs/>
                <w:color w:val="000000" w:themeColor="text1"/>
                <w:kern w:val="0"/>
                <w:sz w:val="28"/>
                <w:szCs w:val="28"/>
              </w:rPr>
              <w:t xml:space="preserve"> </w:t>
            </w:r>
            <w:proofErr w:type="spellStart"/>
            <w:r w:rsidR="004B65D4">
              <w:rPr>
                <w:rFonts w:ascii="AR丸ゴシック体M" w:eastAsia="AR丸ゴシック体M" w:hAnsi="Helvetica" w:cs="Helvetica" w:hint="eastAsia"/>
                <w:i/>
                <w:iCs/>
                <w:color w:val="000000" w:themeColor="text1"/>
                <w:kern w:val="0"/>
                <w:sz w:val="28"/>
                <w:szCs w:val="28"/>
              </w:rPr>
              <w:t>sambac</w:t>
            </w:r>
            <w:proofErr w:type="spellEnd"/>
          </w:p>
        </w:tc>
      </w:tr>
      <w:tr w:rsidR="00852EB4" w14:paraId="62C4ACC5" w14:textId="77777777" w:rsidTr="0002408B">
        <w:tc>
          <w:tcPr>
            <w:tcW w:w="959" w:type="dxa"/>
            <w:vAlign w:val="center"/>
          </w:tcPr>
          <w:p w14:paraId="5F5C27DA" w14:textId="5A564199" w:rsidR="00852EB4" w:rsidRDefault="009846E4" w:rsidP="0002408B">
            <w:pPr>
              <w:jc w:val="center"/>
              <w:rPr>
                <w:rFonts w:ascii="AR丸ゴシック体M" w:eastAsia="AR丸ゴシック体M"/>
                <w:sz w:val="24"/>
                <w:szCs w:val="24"/>
              </w:rPr>
            </w:pPr>
            <w:r>
              <w:rPr>
                <w:rFonts w:ascii="AR丸ゴシック体M" w:eastAsia="AR丸ゴシック体M" w:hint="eastAsia"/>
                <w:sz w:val="24"/>
                <w:szCs w:val="24"/>
              </w:rPr>
              <w:t>英名</w:t>
            </w:r>
          </w:p>
        </w:tc>
        <w:tc>
          <w:tcPr>
            <w:tcW w:w="3391" w:type="dxa"/>
            <w:vAlign w:val="center"/>
          </w:tcPr>
          <w:p w14:paraId="6D71B367" w14:textId="5EC07E17" w:rsidR="00852EB4" w:rsidRPr="004B65D4" w:rsidRDefault="004B65D4" w:rsidP="004B65D4">
            <w:pPr>
              <w:jc w:val="center"/>
              <w:rPr>
                <w:rFonts w:ascii="AR丸ゴシック体M" w:eastAsia="AR丸ゴシック体M"/>
                <w:sz w:val="24"/>
                <w:szCs w:val="24"/>
              </w:rPr>
            </w:pPr>
            <w:r>
              <w:rPr>
                <w:rFonts w:ascii="AR丸ゴシック体M" w:eastAsia="AR丸ゴシック体M" w:hAnsi="Helvetica" w:cs="Helvetica" w:hint="eastAsia"/>
                <w:color w:val="1C1C1C"/>
                <w:kern w:val="0"/>
                <w:sz w:val="30"/>
                <w:szCs w:val="30"/>
              </w:rPr>
              <w:t>Jasmin</w:t>
            </w:r>
          </w:p>
        </w:tc>
        <w:tc>
          <w:tcPr>
            <w:tcW w:w="1003" w:type="dxa"/>
            <w:vAlign w:val="center"/>
          </w:tcPr>
          <w:p w14:paraId="3DFC751F" w14:textId="77777777" w:rsidR="00852EB4" w:rsidRPr="009846E4" w:rsidRDefault="009846E4" w:rsidP="0002408B">
            <w:pPr>
              <w:jc w:val="center"/>
              <w:rPr>
                <w:rFonts w:ascii="AR丸ゴシック体M" w:eastAsia="AR丸ゴシック体M"/>
                <w:sz w:val="16"/>
                <w:szCs w:val="16"/>
              </w:rPr>
            </w:pPr>
            <w:r w:rsidRPr="009846E4">
              <w:rPr>
                <w:rFonts w:ascii="AR丸ゴシック体M" w:eastAsia="AR丸ゴシック体M" w:hint="eastAsia"/>
                <w:sz w:val="16"/>
                <w:szCs w:val="16"/>
              </w:rPr>
              <w:t>インドネシア名</w:t>
            </w:r>
          </w:p>
        </w:tc>
        <w:tc>
          <w:tcPr>
            <w:tcW w:w="3349" w:type="dxa"/>
            <w:vAlign w:val="center"/>
          </w:tcPr>
          <w:p w14:paraId="19260619" w14:textId="4BAF353F" w:rsidR="00852EB4" w:rsidRDefault="004B65D4" w:rsidP="004B65D4">
            <w:pPr>
              <w:jc w:val="center"/>
              <w:rPr>
                <w:rFonts w:ascii="AR丸ゴシック体M" w:eastAsia="AR丸ゴシック体M"/>
                <w:sz w:val="24"/>
                <w:szCs w:val="24"/>
              </w:rPr>
            </w:pPr>
            <w:proofErr w:type="spellStart"/>
            <w:r>
              <w:rPr>
                <w:rFonts w:ascii="AR丸ゴシック体M" w:eastAsia="AR丸ゴシック体M" w:hint="eastAsia"/>
                <w:sz w:val="24"/>
                <w:szCs w:val="24"/>
              </w:rPr>
              <w:t>Melati</w:t>
            </w:r>
            <w:proofErr w:type="spellEnd"/>
          </w:p>
        </w:tc>
      </w:tr>
      <w:tr w:rsidR="00852EB4" w14:paraId="4FFC3F63" w14:textId="77777777" w:rsidTr="0002408B">
        <w:tc>
          <w:tcPr>
            <w:tcW w:w="959" w:type="dxa"/>
            <w:vAlign w:val="center"/>
          </w:tcPr>
          <w:p w14:paraId="2E24EA8B" w14:textId="77777777" w:rsidR="00852EB4" w:rsidRPr="0002408B" w:rsidRDefault="009846E4" w:rsidP="0002408B">
            <w:pPr>
              <w:spacing w:line="480" w:lineRule="auto"/>
              <w:jc w:val="center"/>
              <w:rPr>
                <w:rFonts w:ascii="AR丸ゴシック体M" w:eastAsia="AR丸ゴシック体M"/>
                <w:szCs w:val="21"/>
              </w:rPr>
            </w:pPr>
            <w:r w:rsidRPr="0002408B">
              <w:rPr>
                <w:rFonts w:ascii="AR丸ゴシック体M" w:eastAsia="AR丸ゴシック体M" w:hint="eastAsia"/>
                <w:szCs w:val="21"/>
              </w:rPr>
              <w:t>原産地</w:t>
            </w:r>
          </w:p>
        </w:tc>
        <w:tc>
          <w:tcPr>
            <w:tcW w:w="3391" w:type="dxa"/>
            <w:vAlign w:val="center"/>
          </w:tcPr>
          <w:p w14:paraId="59469C54" w14:textId="77777777" w:rsidR="00852EB4" w:rsidRDefault="00625745" w:rsidP="00625745">
            <w:pPr>
              <w:spacing w:line="480" w:lineRule="auto"/>
              <w:rPr>
                <w:rFonts w:ascii="AR丸ゴシック体M" w:eastAsia="AR丸ゴシック体M"/>
                <w:sz w:val="24"/>
                <w:szCs w:val="24"/>
              </w:rPr>
            </w:pPr>
            <w:r>
              <w:rPr>
                <w:rFonts w:ascii="AR丸ゴシック体M" w:eastAsia="AR丸ゴシック体M" w:hint="eastAsia"/>
                <w:sz w:val="24"/>
                <w:szCs w:val="24"/>
              </w:rPr>
              <w:t>アジアからアフリカの熱帯</w:t>
            </w:r>
          </w:p>
          <w:p w14:paraId="04E82773" w14:textId="77777777" w:rsidR="00625745" w:rsidRDefault="00625745" w:rsidP="00625745">
            <w:pPr>
              <w:spacing w:line="480" w:lineRule="auto"/>
              <w:rPr>
                <w:rFonts w:ascii="AR丸ゴシック体M" w:eastAsia="AR丸ゴシック体M"/>
                <w:sz w:val="24"/>
                <w:szCs w:val="24"/>
              </w:rPr>
            </w:pPr>
            <w:r>
              <w:rPr>
                <w:rFonts w:ascii="AR丸ゴシック体M" w:eastAsia="AR丸ゴシック体M" w:hint="eastAsia"/>
                <w:sz w:val="24"/>
                <w:szCs w:val="24"/>
              </w:rPr>
              <w:t>亜熱帯地方</w:t>
            </w:r>
          </w:p>
        </w:tc>
        <w:tc>
          <w:tcPr>
            <w:tcW w:w="1003" w:type="dxa"/>
            <w:vAlign w:val="center"/>
          </w:tcPr>
          <w:p w14:paraId="593E0D97" w14:textId="77777777" w:rsidR="00852EB4" w:rsidRDefault="009846E4" w:rsidP="0002408B">
            <w:pPr>
              <w:spacing w:line="480" w:lineRule="auto"/>
              <w:jc w:val="center"/>
              <w:rPr>
                <w:rFonts w:ascii="AR丸ゴシック体M" w:eastAsia="AR丸ゴシック体M"/>
                <w:sz w:val="24"/>
                <w:szCs w:val="24"/>
              </w:rPr>
            </w:pPr>
            <w:r>
              <w:rPr>
                <w:rFonts w:ascii="AR丸ゴシック体M" w:eastAsia="AR丸ゴシック体M" w:hint="eastAsia"/>
                <w:sz w:val="24"/>
                <w:szCs w:val="24"/>
              </w:rPr>
              <w:t>用途</w:t>
            </w:r>
          </w:p>
        </w:tc>
        <w:tc>
          <w:tcPr>
            <w:tcW w:w="3349" w:type="dxa"/>
            <w:vAlign w:val="center"/>
          </w:tcPr>
          <w:p w14:paraId="3C9C3724" w14:textId="3357F69C" w:rsidR="00852EB4" w:rsidRDefault="00625745" w:rsidP="00526CBF">
            <w:pPr>
              <w:spacing w:line="480" w:lineRule="auto"/>
              <w:jc w:val="center"/>
              <w:rPr>
                <w:rFonts w:ascii="AR丸ゴシック体M" w:eastAsia="AR丸ゴシック体M"/>
                <w:sz w:val="24"/>
                <w:szCs w:val="24"/>
              </w:rPr>
            </w:pPr>
            <w:r>
              <w:rPr>
                <w:rFonts w:ascii="AR丸ゴシック体M" w:eastAsia="AR丸ゴシック体M" w:hint="eastAsia"/>
                <w:sz w:val="24"/>
                <w:szCs w:val="24"/>
              </w:rPr>
              <w:t>香、</w:t>
            </w:r>
            <w:r w:rsidR="004D2E9E">
              <w:rPr>
                <w:rFonts w:ascii="AR丸ゴシック体M" w:eastAsia="AR丸ゴシック体M" w:hint="eastAsia"/>
                <w:sz w:val="24"/>
                <w:szCs w:val="24"/>
              </w:rPr>
              <w:t>観</w:t>
            </w:r>
          </w:p>
        </w:tc>
      </w:tr>
    </w:tbl>
    <w:p w14:paraId="1909B768" w14:textId="77777777" w:rsidR="004C7001" w:rsidRPr="004B65D4" w:rsidRDefault="004C7001" w:rsidP="00625745">
      <w:pPr>
        <w:rPr>
          <w:rFonts w:ascii="AR丸ゴシック体M" w:eastAsia="AR丸ゴシック体M" w:hAnsi="HG丸ｺﾞｼｯｸM-PRO"/>
          <w:sz w:val="24"/>
          <w:szCs w:val="24"/>
        </w:rPr>
      </w:pPr>
    </w:p>
    <w:p w14:paraId="24CDD3FE" w14:textId="28958435" w:rsidR="004C7001" w:rsidRPr="004B65D4" w:rsidRDefault="00625745" w:rsidP="004D2E9E">
      <w:pPr>
        <w:widowControl/>
        <w:autoSpaceDE w:val="0"/>
        <w:autoSpaceDN w:val="0"/>
        <w:adjustRightInd w:val="0"/>
        <w:ind w:firstLineChars="100" w:firstLine="240"/>
        <w:jc w:val="left"/>
        <w:rPr>
          <w:rFonts w:ascii="AR丸ゴシック体M" w:eastAsia="AR丸ゴシック体M" w:cs="ヒラギノ角ゴ ProN W3"/>
          <w:kern w:val="0"/>
          <w:sz w:val="24"/>
          <w:szCs w:val="24"/>
        </w:rPr>
      </w:pPr>
      <w:r w:rsidRPr="004B65D4">
        <w:rPr>
          <w:rFonts w:ascii="AR丸ゴシック体M" w:eastAsia="AR丸ゴシック体M" w:cs="ヒラギノ角ゴ ProN W3" w:hint="eastAsia"/>
          <w:kern w:val="0"/>
          <w:sz w:val="24"/>
          <w:szCs w:val="24"/>
        </w:rPr>
        <w:t>ほとんどの種は</w:t>
      </w:r>
      <w:r w:rsidR="00100BEE">
        <w:fldChar w:fldCharType="begin"/>
      </w:r>
      <w:r w:rsidR="00100BEE">
        <w:instrText xml:space="preserve"> HYPERLINK "https://ja.wikipedia.org/wiki/%E7%99%BD%E8%89%B2" </w:instrText>
      </w:r>
      <w:r w:rsidR="00100BEE">
        <w:fldChar w:fldCharType="separate"/>
      </w:r>
      <w:r w:rsidRPr="004B65D4">
        <w:rPr>
          <w:rFonts w:ascii="AR丸ゴシック体M" w:eastAsia="AR丸ゴシック体M" w:cs="ヒラギノ角ゴ ProN W3" w:hint="eastAsia"/>
          <w:kern w:val="0"/>
          <w:sz w:val="24"/>
          <w:szCs w:val="24"/>
        </w:rPr>
        <w:t>白色</w:t>
      </w:r>
      <w:r w:rsidR="00100BEE">
        <w:rPr>
          <w:rFonts w:ascii="AR丸ゴシック体M" w:eastAsia="AR丸ゴシック体M" w:cs="ヒラギノ角ゴ ProN W3"/>
          <w:kern w:val="0"/>
          <w:sz w:val="24"/>
          <w:szCs w:val="24"/>
        </w:rPr>
        <w:fldChar w:fldCharType="end"/>
      </w:r>
      <w:r w:rsidRPr="004B65D4">
        <w:rPr>
          <w:rFonts w:ascii="AR丸ゴシック体M" w:eastAsia="AR丸ゴシック体M" w:cs="ヒラギノ角ゴ ProN W3" w:hint="eastAsia"/>
          <w:kern w:val="0"/>
          <w:sz w:val="24"/>
          <w:szCs w:val="24"/>
        </w:rPr>
        <w:t>または</w:t>
      </w:r>
      <w:hyperlink r:id="rId7" w:history="1">
        <w:r w:rsidRPr="004B65D4">
          <w:rPr>
            <w:rFonts w:ascii="AR丸ゴシック体M" w:eastAsia="AR丸ゴシック体M" w:cs="ヒラギノ角ゴ ProN W3" w:hint="eastAsia"/>
            <w:kern w:val="0"/>
            <w:sz w:val="24"/>
            <w:szCs w:val="24"/>
          </w:rPr>
          <w:t>黄色</w:t>
        </w:r>
      </w:hyperlink>
      <w:r w:rsidRPr="004B65D4">
        <w:rPr>
          <w:rFonts w:ascii="AR丸ゴシック体M" w:eastAsia="AR丸ゴシック体M" w:cs="ヒラギノ角ゴ ProN W3" w:hint="eastAsia"/>
          <w:kern w:val="0"/>
          <w:sz w:val="24"/>
          <w:szCs w:val="24"/>
        </w:rPr>
        <w:t>の</w:t>
      </w:r>
      <w:hyperlink r:id="rId8" w:history="1">
        <w:r w:rsidRPr="004B65D4">
          <w:rPr>
            <w:rFonts w:ascii="AR丸ゴシック体M" w:eastAsia="AR丸ゴシック体M" w:cs="ヒラギノ角ゴ ProN W3" w:hint="eastAsia"/>
            <w:kern w:val="0"/>
            <w:sz w:val="24"/>
            <w:szCs w:val="24"/>
          </w:rPr>
          <w:t>花</w:t>
        </w:r>
      </w:hyperlink>
      <w:r w:rsidR="006D66C6" w:rsidRPr="004B65D4">
        <w:rPr>
          <w:rFonts w:ascii="AR丸ゴシック体M" w:eastAsia="AR丸ゴシック体M" w:cs="ヒラギノ角ゴ ProN W3" w:hint="eastAsia"/>
          <w:kern w:val="0"/>
          <w:sz w:val="24"/>
          <w:szCs w:val="24"/>
        </w:rPr>
        <w:t>を咲かせます</w:t>
      </w:r>
      <w:r w:rsidRPr="004B65D4">
        <w:rPr>
          <w:rFonts w:ascii="AR丸ゴシック体M" w:eastAsia="AR丸ゴシック体M" w:cs="ヒラギノ角ゴ ProN W3" w:hint="eastAsia"/>
          <w:kern w:val="0"/>
          <w:sz w:val="24"/>
          <w:szCs w:val="24"/>
        </w:rPr>
        <w:t>。いくつかの種では花は強い</w:t>
      </w:r>
      <w:hyperlink r:id="rId9" w:history="1">
        <w:r w:rsidRPr="004B65D4">
          <w:rPr>
            <w:rFonts w:ascii="AR丸ゴシック体M" w:eastAsia="AR丸ゴシック体M" w:cs="ヒラギノ角ゴ ProN W3" w:hint="eastAsia"/>
            <w:kern w:val="0"/>
            <w:sz w:val="24"/>
            <w:szCs w:val="24"/>
          </w:rPr>
          <w:t>芳香</w:t>
        </w:r>
      </w:hyperlink>
      <w:r w:rsidRPr="004B65D4">
        <w:rPr>
          <w:rFonts w:ascii="AR丸ゴシック体M" w:eastAsia="AR丸ゴシック体M" w:cs="ヒラギノ角ゴ ProN W3" w:hint="eastAsia"/>
          <w:kern w:val="0"/>
          <w:sz w:val="24"/>
          <w:szCs w:val="24"/>
        </w:rPr>
        <w:t>を持ち、</w:t>
      </w:r>
      <w:hyperlink r:id="rId10" w:history="1">
        <w:r w:rsidRPr="004B65D4">
          <w:rPr>
            <w:rFonts w:ascii="AR丸ゴシック体M" w:eastAsia="AR丸ゴシック体M" w:cs="ヒラギノ角ゴ ProN W3" w:hint="eastAsia"/>
            <w:kern w:val="0"/>
            <w:sz w:val="24"/>
            <w:szCs w:val="24"/>
          </w:rPr>
          <w:t>香水</w:t>
        </w:r>
      </w:hyperlink>
      <w:r w:rsidRPr="004B65D4">
        <w:rPr>
          <w:rFonts w:ascii="AR丸ゴシック体M" w:eastAsia="AR丸ゴシック体M" w:cs="ヒラギノ角ゴ ProN W3" w:hint="eastAsia"/>
          <w:kern w:val="0"/>
          <w:sz w:val="24"/>
          <w:szCs w:val="24"/>
        </w:rPr>
        <w:t>や</w:t>
      </w:r>
      <w:hyperlink r:id="rId11" w:history="1">
        <w:r w:rsidRPr="004B65D4">
          <w:rPr>
            <w:rFonts w:ascii="AR丸ゴシック体M" w:eastAsia="AR丸ゴシック体M" w:cs="ヒラギノ角ゴ ProN W3" w:hint="eastAsia"/>
            <w:kern w:val="0"/>
            <w:sz w:val="24"/>
            <w:szCs w:val="24"/>
          </w:rPr>
          <w:t>ジャスミン茶</w:t>
        </w:r>
      </w:hyperlink>
      <w:r w:rsidR="006D66C6" w:rsidRPr="004B65D4">
        <w:rPr>
          <w:rFonts w:ascii="AR丸ゴシック体M" w:eastAsia="AR丸ゴシック体M" w:cs="ヒラギノ角ゴ ProN W3" w:hint="eastAsia"/>
          <w:kern w:val="0"/>
          <w:sz w:val="24"/>
          <w:szCs w:val="24"/>
        </w:rPr>
        <w:t>の原料として使用されます。</w:t>
      </w:r>
      <w:r w:rsidRPr="004B65D4">
        <w:rPr>
          <w:rFonts w:ascii="AR丸ゴシック体M" w:eastAsia="AR丸ゴシック体M" w:cs="ヒラギノ角ゴ ProN W3" w:hint="eastAsia"/>
          <w:kern w:val="0"/>
          <w:sz w:val="24"/>
          <w:szCs w:val="24"/>
        </w:rPr>
        <w:t>ジャスミンの花には幾つかの香気成分が含まれて</w:t>
      </w:r>
      <w:r w:rsidR="004D2E9E">
        <w:rPr>
          <w:rFonts w:ascii="AR丸ゴシック体M" w:eastAsia="AR丸ゴシック体M" w:cs="ヒラギノ角ゴ ProN W3" w:hint="eastAsia"/>
          <w:kern w:val="0"/>
          <w:sz w:val="24"/>
          <w:szCs w:val="24"/>
        </w:rPr>
        <w:t>います</w:t>
      </w:r>
      <w:r w:rsidRPr="004B65D4">
        <w:rPr>
          <w:rFonts w:ascii="AR丸ゴシック体M" w:eastAsia="AR丸ゴシック体M" w:cs="ヒラギノ角ゴ ProN W3" w:hint="eastAsia"/>
          <w:kern w:val="0"/>
          <w:sz w:val="24"/>
          <w:szCs w:val="24"/>
        </w:rPr>
        <w:t>が、その中でもジャスミンの香りを特徴付ける独特な香気成分であるジャスモンは、未だ</w:t>
      </w:r>
      <w:hyperlink r:id="rId12" w:history="1">
        <w:r w:rsidRPr="004B65D4">
          <w:rPr>
            <w:rFonts w:ascii="AR丸ゴシック体M" w:eastAsia="AR丸ゴシック体M" w:cs="ヒラギノ角ゴ ProN W3" w:hint="eastAsia"/>
            <w:kern w:val="0"/>
            <w:sz w:val="24"/>
            <w:szCs w:val="24"/>
          </w:rPr>
          <w:t>工業</w:t>
        </w:r>
      </w:hyperlink>
      <w:r w:rsidRPr="004B65D4">
        <w:rPr>
          <w:rFonts w:ascii="AR丸ゴシック体M" w:eastAsia="AR丸ゴシック体M" w:cs="ヒラギノ角ゴ ProN W3" w:hint="eastAsia"/>
          <w:kern w:val="0"/>
          <w:sz w:val="24"/>
          <w:szCs w:val="24"/>
        </w:rPr>
        <w:t>的</w:t>
      </w:r>
      <w:hyperlink r:id="rId13" w:history="1">
        <w:r w:rsidRPr="004B65D4">
          <w:rPr>
            <w:rFonts w:ascii="AR丸ゴシック体M" w:eastAsia="AR丸ゴシック体M" w:cs="ヒラギノ角ゴ ProN W3" w:hint="eastAsia"/>
            <w:kern w:val="0"/>
            <w:sz w:val="24"/>
            <w:szCs w:val="24"/>
          </w:rPr>
          <w:t>生産</w:t>
        </w:r>
      </w:hyperlink>
      <w:r w:rsidRPr="004B65D4">
        <w:rPr>
          <w:rFonts w:ascii="AR丸ゴシック体M" w:eastAsia="AR丸ゴシック体M" w:cs="ヒラギノ角ゴ ProN W3" w:hint="eastAsia"/>
          <w:kern w:val="0"/>
          <w:sz w:val="24"/>
          <w:szCs w:val="24"/>
        </w:rPr>
        <w:t>法は確立されておらず、自然の花から</w:t>
      </w:r>
      <w:hyperlink r:id="rId14" w:history="1">
        <w:r w:rsidRPr="004B65D4">
          <w:rPr>
            <w:rFonts w:ascii="AR丸ゴシック体M" w:eastAsia="AR丸ゴシック体M" w:cs="ヒラギノ角ゴ ProN W3" w:hint="eastAsia"/>
            <w:kern w:val="0"/>
            <w:sz w:val="24"/>
            <w:szCs w:val="24"/>
          </w:rPr>
          <w:t>抽出</w:t>
        </w:r>
      </w:hyperlink>
      <w:r w:rsidRPr="004B65D4">
        <w:rPr>
          <w:rFonts w:ascii="AR丸ゴシック体M" w:eastAsia="AR丸ゴシック体M" w:cs="ヒラギノ角ゴ ProN W3" w:hint="eastAsia"/>
          <w:kern w:val="0"/>
          <w:sz w:val="24"/>
          <w:szCs w:val="24"/>
        </w:rPr>
        <w:t>し</w:t>
      </w:r>
      <w:hyperlink r:id="rId15" w:history="1">
        <w:r w:rsidRPr="004B65D4">
          <w:rPr>
            <w:rFonts w:ascii="AR丸ゴシック体M" w:eastAsia="AR丸ゴシック体M" w:cs="ヒラギノ角ゴ ProN W3" w:hint="eastAsia"/>
            <w:kern w:val="0"/>
            <w:sz w:val="24"/>
            <w:szCs w:val="24"/>
          </w:rPr>
          <w:t>精製</w:t>
        </w:r>
      </w:hyperlink>
      <w:r w:rsidR="006D66C6" w:rsidRPr="004B65D4">
        <w:rPr>
          <w:rFonts w:ascii="AR丸ゴシック体M" w:eastAsia="AR丸ゴシック体M" w:cs="ヒラギノ角ゴ ProN W3" w:hint="eastAsia"/>
          <w:kern w:val="0"/>
          <w:sz w:val="24"/>
          <w:szCs w:val="24"/>
        </w:rPr>
        <w:t>するしか方法が</w:t>
      </w:r>
      <w:r w:rsidR="004D2E9E">
        <w:rPr>
          <w:rFonts w:ascii="AR丸ゴシック体M" w:eastAsia="AR丸ゴシック体M" w:cs="ヒラギノ角ゴ ProN W3" w:hint="eastAsia"/>
          <w:kern w:val="0"/>
          <w:sz w:val="24"/>
          <w:szCs w:val="24"/>
        </w:rPr>
        <w:t>な</w:t>
      </w:r>
      <w:r w:rsidR="006D66C6" w:rsidRPr="004B65D4">
        <w:rPr>
          <w:rFonts w:ascii="AR丸ゴシック体M" w:eastAsia="AR丸ゴシック体M" w:cs="ヒラギノ角ゴ ProN W3" w:hint="eastAsia"/>
          <w:kern w:val="0"/>
          <w:sz w:val="24"/>
          <w:szCs w:val="24"/>
        </w:rPr>
        <w:t>いため、</w:t>
      </w:r>
      <w:r w:rsidRPr="004B65D4">
        <w:rPr>
          <w:rFonts w:ascii="AR丸ゴシック体M" w:eastAsia="AR丸ゴシック体M" w:cs="ヒラギノ角ゴ ProN W3" w:hint="eastAsia"/>
          <w:kern w:val="0"/>
          <w:sz w:val="24"/>
          <w:szCs w:val="24"/>
        </w:rPr>
        <w:t>ジャスモンを主原料とした</w:t>
      </w:r>
      <w:hyperlink r:id="rId16" w:history="1">
        <w:r w:rsidRPr="004B65D4">
          <w:rPr>
            <w:rFonts w:ascii="AR丸ゴシック体M" w:eastAsia="AR丸ゴシック体M" w:cs="ヒラギノ角ゴ ProN W3" w:hint="eastAsia"/>
            <w:kern w:val="0"/>
            <w:sz w:val="24"/>
            <w:szCs w:val="24"/>
          </w:rPr>
          <w:t>香料</w:t>
        </w:r>
      </w:hyperlink>
      <w:r w:rsidRPr="004B65D4">
        <w:rPr>
          <w:rFonts w:ascii="AR丸ゴシック体M" w:eastAsia="AR丸ゴシック体M" w:cs="ヒラギノ角ゴ ProN W3" w:hint="eastAsia"/>
          <w:kern w:val="0"/>
          <w:sz w:val="24"/>
          <w:szCs w:val="24"/>
        </w:rPr>
        <w:t>は非常</w:t>
      </w:r>
      <w:r w:rsidR="006D66C6" w:rsidRPr="004B65D4">
        <w:rPr>
          <w:rFonts w:ascii="AR丸ゴシック体M" w:eastAsia="AR丸ゴシック体M" w:cs="ヒラギノ角ゴ ProN W3" w:hint="eastAsia"/>
          <w:kern w:val="0"/>
          <w:sz w:val="24"/>
          <w:szCs w:val="24"/>
        </w:rPr>
        <w:t>に高価です</w:t>
      </w:r>
      <w:r w:rsidRPr="004B65D4">
        <w:rPr>
          <w:rFonts w:ascii="AR丸ゴシック体M" w:eastAsia="AR丸ゴシック体M" w:cs="ヒラギノ角ゴ ProN W3" w:hint="eastAsia"/>
          <w:kern w:val="0"/>
          <w:sz w:val="24"/>
          <w:szCs w:val="24"/>
        </w:rPr>
        <w:t>。それと比べ、工業的生産法が確立されているジャスモン酸メチル系の香料は、安価で入手可能で、香水や</w:t>
      </w:r>
      <w:hyperlink r:id="rId17" w:history="1">
        <w:r w:rsidRPr="004B65D4">
          <w:rPr>
            <w:rFonts w:ascii="AR丸ゴシック体M" w:eastAsia="AR丸ゴシック体M" w:cs="ヒラギノ角ゴ ProN W3" w:hint="eastAsia"/>
            <w:kern w:val="0"/>
            <w:sz w:val="24"/>
            <w:szCs w:val="24"/>
          </w:rPr>
          <w:t>アロマオイル</w:t>
        </w:r>
      </w:hyperlink>
      <w:r w:rsidR="006D66C6" w:rsidRPr="004B65D4">
        <w:rPr>
          <w:rFonts w:ascii="AR丸ゴシック体M" w:eastAsia="AR丸ゴシック体M" w:cs="ヒラギノ角ゴ ProN W3" w:hint="eastAsia"/>
          <w:kern w:val="0"/>
          <w:sz w:val="24"/>
          <w:szCs w:val="24"/>
        </w:rPr>
        <w:t>などとして一般</w:t>
      </w:r>
      <w:r w:rsidR="00F104D8">
        <w:rPr>
          <w:rFonts w:ascii="AR丸ゴシック体M" w:eastAsia="AR丸ゴシック体M" w:cs="ヒラギノ角ゴ ProN W3" w:hint="eastAsia"/>
          <w:kern w:val="0"/>
          <w:sz w:val="24"/>
          <w:szCs w:val="24"/>
        </w:rPr>
        <w:t>あら</w:t>
      </w:r>
      <w:r w:rsidR="006D66C6" w:rsidRPr="004B65D4">
        <w:rPr>
          <w:rFonts w:ascii="AR丸ゴシック体M" w:eastAsia="AR丸ゴシック体M" w:cs="ヒラギノ角ゴ ProN W3" w:hint="eastAsia"/>
          <w:kern w:val="0"/>
          <w:sz w:val="24"/>
          <w:szCs w:val="24"/>
        </w:rPr>
        <w:t>的に広く出回っています</w:t>
      </w:r>
      <w:r w:rsidRPr="004B65D4">
        <w:rPr>
          <w:rFonts w:ascii="AR丸ゴシック体M" w:eastAsia="AR丸ゴシック体M" w:cs="ヒラギノ角ゴ ProN W3" w:hint="eastAsia"/>
          <w:kern w:val="0"/>
          <w:sz w:val="24"/>
          <w:szCs w:val="24"/>
        </w:rPr>
        <w:t>。</w:t>
      </w:r>
    </w:p>
    <w:p w14:paraId="074A8E7E" w14:textId="77777777" w:rsidR="00C7573B" w:rsidRDefault="00C7573B" w:rsidP="00CD419F">
      <w:pPr>
        <w:ind w:firstLineChars="100" w:firstLine="240"/>
        <w:rPr>
          <w:rFonts w:ascii="HG丸ｺﾞｼｯｸM-PRO" w:eastAsia="HG丸ｺﾞｼｯｸM-PRO" w:hAnsi="HG丸ｺﾞｼｯｸM-PRO" w:hint="eastAsia"/>
          <w:sz w:val="24"/>
          <w:szCs w:val="24"/>
        </w:rPr>
      </w:pPr>
    </w:p>
    <w:p w14:paraId="579C593B" w14:textId="3F2BF7BA" w:rsidR="00F104D8" w:rsidRPr="00F104D8" w:rsidRDefault="00F104D8" w:rsidP="00F104D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和名は、サンスクリット語の「マーリカー</w:t>
      </w:r>
      <w:proofErr w:type="spellStart"/>
      <w:r>
        <w:rPr>
          <w:rFonts w:ascii="HG丸ｺﾞｼｯｸM-PRO" w:eastAsia="HG丸ｺﾞｼｯｸM-PRO" w:hAnsi="HG丸ｺﾞｼｯｸM-PRO" w:hint="eastAsia"/>
          <w:sz w:val="24"/>
          <w:szCs w:val="24"/>
        </w:rPr>
        <w:t>malika</w:t>
      </w:r>
      <w:proofErr w:type="spellEnd"/>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に対して末梨華あるいは茉莉花の字があてられたものを音読みしたものです。また、インドのベンガル語では、「マリ</w:t>
      </w:r>
      <w:proofErr w:type="spellStart"/>
      <w:r>
        <w:rPr>
          <w:rFonts w:ascii="HG丸ｺﾞｼｯｸM-PRO" w:eastAsia="HG丸ｺﾞｼｯｸM-PRO" w:hAnsi="HG丸ｺﾞｼｯｸM-PRO" w:hint="eastAsia"/>
          <w:sz w:val="24"/>
          <w:szCs w:val="24"/>
        </w:rPr>
        <w:t>mali</w:t>
      </w:r>
      <w:proofErr w:type="spellEnd"/>
      <w:r>
        <w:rPr>
          <w:rFonts w:ascii="HG丸ｺﾞｼｯｸM-PRO" w:eastAsia="HG丸ｺﾞｼｯｸM-PRO" w:hAnsi="HG丸ｺﾞｼｯｸM-PRO" w:hint="eastAsia"/>
          <w:sz w:val="24"/>
          <w:szCs w:val="24"/>
        </w:rPr>
        <w:t>」と呼ぶらしく、そこから、茉莉の漢字があてられたという説もあります。</w:t>
      </w:r>
      <w:bookmarkStart w:id="0" w:name="_GoBack"/>
      <w:bookmarkEnd w:id="0"/>
    </w:p>
    <w:sectPr w:rsidR="00F104D8" w:rsidRPr="00F10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3189E" w14:textId="77777777" w:rsidR="00100BEE" w:rsidRDefault="00100BEE" w:rsidP="004D1BA1">
      <w:r>
        <w:separator/>
      </w:r>
    </w:p>
  </w:endnote>
  <w:endnote w:type="continuationSeparator" w:id="0">
    <w:p w14:paraId="3A74C839" w14:textId="77777777" w:rsidR="00100BEE" w:rsidRDefault="00100BEE" w:rsidP="004D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A6E72" w14:textId="77777777" w:rsidR="00100BEE" w:rsidRDefault="00100BEE" w:rsidP="004D1BA1">
      <w:r>
        <w:separator/>
      </w:r>
    </w:p>
  </w:footnote>
  <w:footnote w:type="continuationSeparator" w:id="0">
    <w:p w14:paraId="0B5F196F" w14:textId="77777777" w:rsidR="00100BEE" w:rsidRDefault="00100BEE" w:rsidP="004D1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CC"/>
    <w:rsid w:val="00013003"/>
    <w:rsid w:val="0002408B"/>
    <w:rsid w:val="00052CD9"/>
    <w:rsid w:val="00100BEE"/>
    <w:rsid w:val="00165935"/>
    <w:rsid w:val="00276022"/>
    <w:rsid w:val="00395BA3"/>
    <w:rsid w:val="004B5193"/>
    <w:rsid w:val="004B55C1"/>
    <w:rsid w:val="004B65D4"/>
    <w:rsid w:val="004C5280"/>
    <w:rsid w:val="004C7001"/>
    <w:rsid w:val="004D1BA1"/>
    <w:rsid w:val="004D2E9E"/>
    <w:rsid w:val="00526CBF"/>
    <w:rsid w:val="005326DB"/>
    <w:rsid w:val="00540D1E"/>
    <w:rsid w:val="00583344"/>
    <w:rsid w:val="005C4FD1"/>
    <w:rsid w:val="0062193D"/>
    <w:rsid w:val="00625745"/>
    <w:rsid w:val="006613F8"/>
    <w:rsid w:val="006D66C6"/>
    <w:rsid w:val="007160FA"/>
    <w:rsid w:val="007350FD"/>
    <w:rsid w:val="00743041"/>
    <w:rsid w:val="00792E2C"/>
    <w:rsid w:val="007A3368"/>
    <w:rsid w:val="00832BA6"/>
    <w:rsid w:val="00852EB4"/>
    <w:rsid w:val="00856AFC"/>
    <w:rsid w:val="009605A5"/>
    <w:rsid w:val="009846E4"/>
    <w:rsid w:val="00A93E1E"/>
    <w:rsid w:val="00B14BAC"/>
    <w:rsid w:val="00C26614"/>
    <w:rsid w:val="00C7573B"/>
    <w:rsid w:val="00CD419F"/>
    <w:rsid w:val="00D05FF8"/>
    <w:rsid w:val="00E47D39"/>
    <w:rsid w:val="00E77C72"/>
    <w:rsid w:val="00F104D8"/>
    <w:rsid w:val="00F608BA"/>
    <w:rsid w:val="00F71ACC"/>
    <w:rsid w:val="00F90B93"/>
    <w:rsid w:val="00FB2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C15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1BA1"/>
    <w:pPr>
      <w:tabs>
        <w:tab w:val="center" w:pos="4252"/>
        <w:tab w:val="right" w:pos="8504"/>
      </w:tabs>
      <w:snapToGrid w:val="0"/>
    </w:pPr>
  </w:style>
  <w:style w:type="character" w:customStyle="1" w:styleId="a5">
    <w:name w:val="ヘッダー (文字)"/>
    <w:basedOn w:val="a0"/>
    <w:link w:val="a4"/>
    <w:uiPriority w:val="99"/>
    <w:rsid w:val="004D1BA1"/>
  </w:style>
  <w:style w:type="paragraph" w:styleId="a6">
    <w:name w:val="footer"/>
    <w:basedOn w:val="a"/>
    <w:link w:val="a7"/>
    <w:uiPriority w:val="99"/>
    <w:unhideWhenUsed/>
    <w:rsid w:val="004D1BA1"/>
    <w:pPr>
      <w:tabs>
        <w:tab w:val="center" w:pos="4252"/>
        <w:tab w:val="right" w:pos="8504"/>
      </w:tabs>
      <w:snapToGrid w:val="0"/>
    </w:pPr>
  </w:style>
  <w:style w:type="character" w:customStyle="1" w:styleId="a7">
    <w:name w:val="フッター (文字)"/>
    <w:basedOn w:val="a0"/>
    <w:link w:val="a6"/>
    <w:uiPriority w:val="99"/>
    <w:rsid w:val="004D1BA1"/>
  </w:style>
  <w:style w:type="character" w:customStyle="1" w:styleId="style2">
    <w:name w:val="style2"/>
    <w:basedOn w:val="a0"/>
    <w:rsid w:val="00856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1BA1"/>
    <w:pPr>
      <w:tabs>
        <w:tab w:val="center" w:pos="4252"/>
        <w:tab w:val="right" w:pos="8504"/>
      </w:tabs>
      <w:snapToGrid w:val="0"/>
    </w:pPr>
  </w:style>
  <w:style w:type="character" w:customStyle="1" w:styleId="a5">
    <w:name w:val="ヘッダー (文字)"/>
    <w:basedOn w:val="a0"/>
    <w:link w:val="a4"/>
    <w:uiPriority w:val="99"/>
    <w:rsid w:val="004D1BA1"/>
  </w:style>
  <w:style w:type="paragraph" w:styleId="a6">
    <w:name w:val="footer"/>
    <w:basedOn w:val="a"/>
    <w:link w:val="a7"/>
    <w:uiPriority w:val="99"/>
    <w:unhideWhenUsed/>
    <w:rsid w:val="004D1BA1"/>
    <w:pPr>
      <w:tabs>
        <w:tab w:val="center" w:pos="4252"/>
        <w:tab w:val="right" w:pos="8504"/>
      </w:tabs>
      <w:snapToGrid w:val="0"/>
    </w:pPr>
  </w:style>
  <w:style w:type="character" w:customStyle="1" w:styleId="a7">
    <w:name w:val="フッター (文字)"/>
    <w:basedOn w:val="a0"/>
    <w:link w:val="a6"/>
    <w:uiPriority w:val="99"/>
    <w:rsid w:val="004D1BA1"/>
  </w:style>
  <w:style w:type="character" w:customStyle="1" w:styleId="style2">
    <w:name w:val="style2"/>
    <w:basedOn w:val="a0"/>
    <w:rsid w:val="0085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8%8A%B1" TargetMode="External"/><Relationship Id="rId13" Type="http://schemas.openxmlformats.org/officeDocument/2006/relationships/hyperlink" Target="https://ja.wikipedia.org/wiki/%E7%94%9F%E7%94%A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wikipedia.org/wiki/%E9%BB%84%E8%89%B2" TargetMode="External"/><Relationship Id="rId12" Type="http://schemas.openxmlformats.org/officeDocument/2006/relationships/hyperlink" Target="https://ja.wikipedia.org/wiki/%E5%B7%A5%E6%A5%AD" TargetMode="External"/><Relationship Id="rId17" Type="http://schemas.openxmlformats.org/officeDocument/2006/relationships/hyperlink" Target="https://ja.wikipedia.org/wiki/%E3%82%A2%E3%83%AD%E3%83%9E%E3%82%AA%E3%82%A4%E3%83%AB" TargetMode="External"/><Relationship Id="rId2" Type="http://schemas.microsoft.com/office/2007/relationships/stylesWithEffects" Target="stylesWithEffects.xml"/><Relationship Id="rId16" Type="http://schemas.openxmlformats.org/officeDocument/2006/relationships/hyperlink" Target="https://ja.wikipedia.org/wiki/%E9%A6%99%E6%96%9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ja.wikipedia.org/wiki/%E3%82%B8%E3%83%A3%E3%82%B9%E3%83%9F%E3%83%B3%E8%8C%B6" TargetMode="External"/><Relationship Id="rId5" Type="http://schemas.openxmlformats.org/officeDocument/2006/relationships/footnotes" Target="footnotes.xml"/><Relationship Id="rId15" Type="http://schemas.openxmlformats.org/officeDocument/2006/relationships/hyperlink" Target="https://ja.wikipedia.org/wiki/%E7%B2%BE%E8%A3%BD" TargetMode="External"/><Relationship Id="rId10" Type="http://schemas.openxmlformats.org/officeDocument/2006/relationships/hyperlink" Target="https://ja.wikipedia.org/wiki/%E9%A6%99%E6%B0%B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a.wikipedia.org/wiki/%E8%8A%B3%E9%A6%99" TargetMode="External"/><Relationship Id="rId14" Type="http://schemas.openxmlformats.org/officeDocument/2006/relationships/hyperlink" Target="https://ja.wikipedia.org/wiki/%E6%8A%BD%E5%87%B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Hasegawa-family</dc:creator>
  <cp:lastModifiedBy>FJ-USER</cp:lastModifiedBy>
  <cp:revision>10</cp:revision>
  <cp:lastPrinted>2016-02-23T13:29:00Z</cp:lastPrinted>
  <dcterms:created xsi:type="dcterms:W3CDTF">2016-02-15T01:32:00Z</dcterms:created>
  <dcterms:modified xsi:type="dcterms:W3CDTF">2016-04-27T07:03:00Z</dcterms:modified>
</cp:coreProperties>
</file>